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E061" w14:textId="32A96068" w:rsidR="009179EF" w:rsidRPr="009179EF" w:rsidRDefault="009179EF" w:rsidP="009179EF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center"/>
        <w:rPr>
          <w:b/>
          <w:bCs/>
          <w:color w:val="000000"/>
          <w:sz w:val="36"/>
          <w:szCs w:val="36"/>
        </w:rPr>
      </w:pPr>
      <w:r w:rsidRPr="009179EF">
        <w:rPr>
          <w:b/>
          <w:bCs/>
          <w:color w:val="000000"/>
          <w:sz w:val="36"/>
          <w:szCs w:val="36"/>
        </w:rPr>
        <w:t>Cenník tovarov a služieb</w:t>
      </w:r>
    </w:p>
    <w:p w14:paraId="5136B644" w14:textId="77777777" w:rsidR="009179EF" w:rsidRPr="009179EF" w:rsidRDefault="009179EF" w:rsidP="009179EF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color w:val="000000"/>
        </w:rPr>
      </w:pPr>
      <w:r w:rsidRPr="009179EF">
        <w:rPr>
          <w:color w:val="000000"/>
        </w:rPr>
        <w:t>Štandardná sadzba za hodinu poskytovania služby je 17 EUR bez DPH, pričom sa počíta každá začatá hodina a čas poskytovania služby sa počíta momentom odchodu zo sídla Predávajúceho;</w:t>
      </w:r>
    </w:p>
    <w:p w14:paraId="3AFB1E0E" w14:textId="77777777" w:rsidR="009179EF" w:rsidRPr="009179EF" w:rsidRDefault="009179EF" w:rsidP="009179EF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color w:val="000000"/>
        </w:rPr>
      </w:pPr>
      <w:r w:rsidRPr="009179EF">
        <w:rPr>
          <w:color w:val="000000"/>
        </w:rPr>
        <w:t>Sadzba za hodinu poskytovania služby mimo štandardných hodín a dní (medzi 16:00 -6:00 hodinou, dni pracovného voľna a pracovného pokoja) je 25 EUR bez DPH;</w:t>
      </w:r>
    </w:p>
    <w:p w14:paraId="4EBCC046" w14:textId="77777777" w:rsidR="009179EF" w:rsidRPr="009179EF" w:rsidRDefault="009179EF" w:rsidP="009179EF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color w:val="000000"/>
        </w:rPr>
      </w:pPr>
      <w:r w:rsidRPr="009179EF">
        <w:rPr>
          <w:color w:val="000000"/>
        </w:rPr>
        <w:t>Sadzba za hodinu výkonu inžinierskych prác je 25 EUR bez DPH;</w:t>
      </w:r>
    </w:p>
    <w:p w14:paraId="3A291852" w14:textId="77777777" w:rsidR="009179EF" w:rsidRPr="009179EF" w:rsidRDefault="009179EF" w:rsidP="009179EF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color w:val="000000"/>
        </w:rPr>
      </w:pPr>
      <w:r w:rsidRPr="009179EF">
        <w:rPr>
          <w:color w:val="000000"/>
        </w:rPr>
        <w:t>Sadzba za každý začatý km jazdy motorovým vozidlom do 3,5t je 0,45 EUR bez DPH</w:t>
      </w:r>
    </w:p>
    <w:p w14:paraId="48C7C975" w14:textId="77777777" w:rsidR="00B71787" w:rsidRDefault="00B71787"/>
    <w:p w14:paraId="37FBF9ED" w14:textId="77777777" w:rsidR="00D62A29" w:rsidRPr="00D62A29" w:rsidRDefault="00D62A29" w:rsidP="00D62A29"/>
    <w:p w14:paraId="6874CE6A" w14:textId="77777777" w:rsidR="00D62A29" w:rsidRPr="00D62A29" w:rsidRDefault="00D62A29" w:rsidP="00D62A29"/>
    <w:p w14:paraId="2B8BA301" w14:textId="77777777" w:rsidR="00D62A29" w:rsidRPr="00D62A29" w:rsidRDefault="00D62A29" w:rsidP="00D62A29"/>
    <w:p w14:paraId="3F0FF6DC" w14:textId="77777777" w:rsidR="00D62A29" w:rsidRPr="00D62A29" w:rsidRDefault="00D62A29" w:rsidP="00D62A29"/>
    <w:p w14:paraId="1DE41E8C" w14:textId="77777777" w:rsidR="00D62A29" w:rsidRPr="00D62A29" w:rsidRDefault="00D62A29" w:rsidP="00D62A29"/>
    <w:p w14:paraId="3F4B00C9" w14:textId="77777777" w:rsidR="00D62A29" w:rsidRPr="00D62A29" w:rsidRDefault="00D62A29" w:rsidP="00D62A29"/>
    <w:p w14:paraId="6D994947" w14:textId="77777777" w:rsidR="00D62A29" w:rsidRPr="00D62A29" w:rsidRDefault="00D62A29" w:rsidP="00D62A29"/>
    <w:p w14:paraId="2309DE18" w14:textId="77777777" w:rsidR="00D62A29" w:rsidRPr="00D62A29" w:rsidRDefault="00D62A29" w:rsidP="00D62A29"/>
    <w:p w14:paraId="4C2074FA" w14:textId="77777777" w:rsidR="00D62A29" w:rsidRPr="00D62A29" w:rsidRDefault="00D62A29" w:rsidP="00D62A29"/>
    <w:p w14:paraId="3D91505E" w14:textId="77777777" w:rsidR="00D62A29" w:rsidRPr="00D62A29" w:rsidRDefault="00D62A29" w:rsidP="00D62A29"/>
    <w:p w14:paraId="3F9261A1" w14:textId="77777777" w:rsidR="00D62A29" w:rsidRDefault="00D62A29" w:rsidP="00D62A29"/>
    <w:p w14:paraId="4FC1FC97" w14:textId="60041A53" w:rsidR="00D62A29" w:rsidRPr="00D62A29" w:rsidRDefault="00D62A29" w:rsidP="00D62A29">
      <w:pPr>
        <w:tabs>
          <w:tab w:val="left" w:pos="3720"/>
        </w:tabs>
      </w:pPr>
      <w:r>
        <w:tab/>
      </w:r>
    </w:p>
    <w:sectPr w:rsidR="00D62A29" w:rsidRPr="00D62A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B8379" w14:textId="77777777" w:rsidR="00541428" w:rsidRDefault="00541428" w:rsidP="00290127">
      <w:pPr>
        <w:spacing w:after="0" w:line="240" w:lineRule="auto"/>
      </w:pPr>
      <w:r>
        <w:separator/>
      </w:r>
    </w:p>
  </w:endnote>
  <w:endnote w:type="continuationSeparator" w:id="0">
    <w:p w14:paraId="58344391" w14:textId="77777777" w:rsidR="00541428" w:rsidRDefault="00541428" w:rsidP="0029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1075" w14:textId="77777777" w:rsidR="00290127" w:rsidRDefault="0029012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33CF" w14:textId="77777777" w:rsidR="00290127" w:rsidRDefault="0029012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5AC0" w14:textId="77777777" w:rsidR="00290127" w:rsidRDefault="002901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CBB7B" w14:textId="77777777" w:rsidR="00541428" w:rsidRDefault="00541428" w:rsidP="00290127">
      <w:pPr>
        <w:spacing w:after="0" w:line="240" w:lineRule="auto"/>
      </w:pPr>
      <w:r>
        <w:separator/>
      </w:r>
    </w:p>
  </w:footnote>
  <w:footnote w:type="continuationSeparator" w:id="0">
    <w:p w14:paraId="720AFD79" w14:textId="77777777" w:rsidR="00541428" w:rsidRDefault="00541428" w:rsidP="0029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68D7C" w14:textId="77777777" w:rsidR="00290127" w:rsidRDefault="0029012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12474" w14:textId="1B5EF819" w:rsidR="00290127" w:rsidRDefault="00290127" w:rsidP="00290127">
    <w:pPr>
      <w:pStyle w:val="Hlavika"/>
    </w:pPr>
    <w:r w:rsidRPr="002A4DF1">
      <w:rPr>
        <w:rFonts w:ascii="Calibri" w:eastAsia="Times New Roman" w:hAnsi="Calibri" w:cs="Times New Roman"/>
        <w:noProof/>
        <w:lang w:eastAsia="sk-SK"/>
      </w:rPr>
      <w:drawing>
        <wp:anchor distT="0" distB="0" distL="114300" distR="114300" simplePos="0" relativeHeight="251658240" behindDoc="0" locked="0" layoutInCell="1" allowOverlap="1" wp14:anchorId="421673A5" wp14:editId="725F680A">
          <wp:simplePos x="0" y="0"/>
          <wp:positionH relativeFrom="column">
            <wp:posOffset>4159885</wp:posOffset>
          </wp:positionH>
          <wp:positionV relativeFrom="paragraph">
            <wp:posOffset>-152400</wp:posOffset>
          </wp:positionV>
          <wp:extent cx="1592580" cy="572135"/>
          <wp:effectExtent l="0" t="0" r="7620" b="0"/>
          <wp:wrapNone/>
          <wp:docPr id="2" name="Obrázok 2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GOLEM Systems</w:t>
    </w:r>
  </w:p>
  <w:p w14:paraId="66E03321" w14:textId="77777777" w:rsidR="00290127" w:rsidRDefault="00290127" w:rsidP="00290127">
    <w:pPr>
      <w:pStyle w:val="Hlavika"/>
    </w:pPr>
    <w:r>
      <w:t>Rozkvet 2038/76, 017 01 Považská Bystrica</w:t>
    </w:r>
    <w:r>
      <w:ptab w:relativeTo="margin" w:alignment="center" w:leader="none"/>
    </w:r>
    <w:r>
      <w:ptab w:relativeTo="margin" w:alignment="right" w:leader="none"/>
    </w:r>
  </w:p>
  <w:p w14:paraId="634FDC4B" w14:textId="77777777" w:rsidR="00290127" w:rsidRDefault="0029012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7262C" w14:textId="77777777" w:rsidR="00290127" w:rsidRDefault="002901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886"/>
    <w:multiLevelType w:val="multilevel"/>
    <w:tmpl w:val="B36A5AB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217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EF"/>
    <w:rsid w:val="00290127"/>
    <w:rsid w:val="004A0D0F"/>
    <w:rsid w:val="004A532B"/>
    <w:rsid w:val="00541428"/>
    <w:rsid w:val="005F5C31"/>
    <w:rsid w:val="006A0365"/>
    <w:rsid w:val="009179EF"/>
    <w:rsid w:val="00935DC5"/>
    <w:rsid w:val="009B5E55"/>
    <w:rsid w:val="00A03BE3"/>
    <w:rsid w:val="00B71787"/>
    <w:rsid w:val="00D62A29"/>
    <w:rsid w:val="00E4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4E6A4"/>
  <w15:chartTrackingRefBased/>
  <w15:docId w15:val="{34F8AC79-4248-4A91-A46B-14E73C15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17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17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179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17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179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17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17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17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17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17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17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179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179E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179E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179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179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179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179E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17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1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17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17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17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179E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179E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179E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17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179E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179EF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qFormat/>
    <w:rsid w:val="0029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290127"/>
  </w:style>
  <w:style w:type="paragraph" w:styleId="Pta">
    <w:name w:val="footer"/>
    <w:basedOn w:val="Normlny"/>
    <w:link w:val="PtaChar"/>
    <w:uiPriority w:val="99"/>
    <w:unhideWhenUsed/>
    <w:rsid w:val="0029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69a586-3ca3-4e21-a85a-028c97f50576" xsi:nil="true"/>
    <lcf76f155ced4ddcb4097134ff3c332f xmlns="d06878e2-aff6-4f06-97c3-6bb54e98de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B3763981CFED47A4ED5C72DB6D0A56" ma:contentTypeVersion="12" ma:contentTypeDescription="Umožňuje vytvoriť nový dokument." ma:contentTypeScope="" ma:versionID="63a49123446c2d62c86f4da81aafb6c6">
  <xsd:schema xmlns:xsd="http://www.w3.org/2001/XMLSchema" xmlns:xs="http://www.w3.org/2001/XMLSchema" xmlns:p="http://schemas.microsoft.com/office/2006/metadata/properties" xmlns:ns2="d06878e2-aff6-4f06-97c3-6bb54e98de3c" xmlns:ns3="7469a586-3ca3-4e21-a85a-028c97f50576" targetNamespace="http://schemas.microsoft.com/office/2006/metadata/properties" ma:root="true" ma:fieldsID="b8ee8a3da9a558b1859f1b57fc282726" ns2:_="" ns3:_="">
    <xsd:import namespace="d06878e2-aff6-4f06-97c3-6bb54e98de3c"/>
    <xsd:import namespace="7469a586-3ca3-4e21-a85a-028c97f50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878e2-aff6-4f06-97c3-6bb54e98d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c056af01-2ec2-4da2-9969-5766e00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9a586-3ca3-4e21-a85a-028c97f505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b8e0e9-fd48-47b1-8f6b-8aadb10ea676}" ma:internalName="TaxCatchAll" ma:showField="CatchAllData" ma:web="7469a586-3ca3-4e21-a85a-028c97f50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521B3-85B9-4ED2-A6F5-818FBC891D14}">
  <ds:schemaRefs>
    <ds:schemaRef ds:uri="http://schemas.microsoft.com/office/2006/metadata/properties"/>
    <ds:schemaRef ds:uri="http://schemas.microsoft.com/office/infopath/2007/PartnerControls"/>
    <ds:schemaRef ds:uri="7469a586-3ca3-4e21-a85a-028c97f50576"/>
    <ds:schemaRef ds:uri="d06878e2-aff6-4f06-97c3-6bb54e98de3c"/>
  </ds:schemaRefs>
</ds:datastoreItem>
</file>

<file path=customXml/itemProps2.xml><?xml version="1.0" encoding="utf-8"?>
<ds:datastoreItem xmlns:ds="http://schemas.openxmlformats.org/officeDocument/2006/customXml" ds:itemID="{0F1412EC-C240-43DF-B44D-B1C354F62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878e2-aff6-4f06-97c3-6bb54e98de3c"/>
    <ds:schemaRef ds:uri="7469a586-3ca3-4e21-a85a-028c97f50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66C23-B903-464B-8869-76F09A043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Sovík</dc:creator>
  <cp:keywords/>
  <dc:description/>
  <cp:lastModifiedBy>Monika Luhová | GOLEM Systems s.r.o.</cp:lastModifiedBy>
  <cp:revision>4</cp:revision>
  <dcterms:created xsi:type="dcterms:W3CDTF">2025-05-20T11:26:00Z</dcterms:created>
  <dcterms:modified xsi:type="dcterms:W3CDTF">2025-06-04T08:10:00Z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0x01010096B3763981CFED47A4ED5C72DB6D0A56</vt:lpwstr>
  </property>
  <property fmtid="{D5CDD505-2E9C-101B-9397-08002B2CF9AE}" pid="3" name="MediaServiceImageTags">
    <vt:lpwstr/>
  </property>
</Properties>
</file>